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C6" w:rsidRPr="00D91FDF" w:rsidRDefault="006119C6" w:rsidP="006119C6">
      <w:pPr>
        <w:spacing w:after="200" w:line="276" w:lineRule="auto"/>
        <w:ind w:left="7080" w:firstLine="708"/>
        <w:rPr>
          <w:rFonts w:eastAsia="Calibri"/>
          <w:b/>
          <w:sz w:val="32"/>
          <w:szCs w:val="32"/>
          <w:lang w:eastAsia="en-US"/>
        </w:rPr>
      </w:pPr>
      <w:r w:rsidRPr="00D91FDF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-6350</wp:posOffset>
            </wp:positionV>
            <wp:extent cx="542925" cy="6381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9CC">
        <w:rPr>
          <w:rFonts w:eastAsia="Calibri"/>
          <w:b/>
          <w:sz w:val="32"/>
          <w:szCs w:val="32"/>
          <w:lang w:eastAsia="en-US"/>
        </w:rPr>
        <w:t>ПРОЕКТ</w:t>
      </w:r>
    </w:p>
    <w:p w:rsidR="006119C6" w:rsidRPr="00C64B6E" w:rsidRDefault="006119C6" w:rsidP="006119C6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64B6E">
        <w:rPr>
          <w:rFonts w:eastAsia="Calibri"/>
          <w:b/>
          <w:sz w:val="32"/>
          <w:szCs w:val="32"/>
          <w:lang w:eastAsia="en-US"/>
        </w:rPr>
        <w:t>АДМИНИСТРАЦИЯ ПЛАСТУНОВСКОГО СЕЛЬСКОГО</w:t>
      </w:r>
    </w:p>
    <w:p w:rsidR="006119C6" w:rsidRPr="00C64B6E" w:rsidRDefault="006119C6" w:rsidP="006119C6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64B6E">
        <w:rPr>
          <w:rFonts w:eastAsia="Calibri"/>
          <w:b/>
          <w:sz w:val="32"/>
          <w:szCs w:val="32"/>
          <w:lang w:eastAsia="en-US"/>
        </w:rPr>
        <w:t>ПОСЕЛЕНИЯ ДИНСКОГО РАЙОНА</w:t>
      </w:r>
    </w:p>
    <w:p w:rsidR="006119C6" w:rsidRPr="00C64B6E" w:rsidRDefault="006119C6" w:rsidP="006119C6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6119C6" w:rsidRPr="00C64B6E" w:rsidRDefault="006119C6" w:rsidP="006119C6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4B6E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119C6" w:rsidRPr="00D34B6B" w:rsidRDefault="006119C6" w:rsidP="006119C6">
      <w:p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19C6" w:rsidRPr="00D34B6B" w:rsidRDefault="006119C6" w:rsidP="006119C6">
      <w:p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34B6B">
        <w:rPr>
          <w:rFonts w:eastAsia="Calibri"/>
          <w:color w:val="000000"/>
          <w:sz w:val="28"/>
          <w:szCs w:val="28"/>
          <w:lang w:eastAsia="en-US"/>
        </w:rPr>
        <w:t>от _______________</w:t>
      </w:r>
      <w:r w:rsidRPr="00D34B6B">
        <w:rPr>
          <w:rFonts w:eastAsia="Calibri"/>
          <w:color w:val="000000"/>
          <w:sz w:val="28"/>
          <w:szCs w:val="28"/>
          <w:lang w:eastAsia="en-US"/>
        </w:rPr>
        <w:tab/>
      </w:r>
      <w:r w:rsidRPr="00D34B6B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D34B6B">
        <w:rPr>
          <w:rFonts w:eastAsia="Calibri"/>
          <w:color w:val="000000"/>
          <w:sz w:val="28"/>
          <w:szCs w:val="28"/>
          <w:lang w:eastAsia="en-US"/>
        </w:rPr>
        <w:tab/>
      </w:r>
      <w:r w:rsidRPr="00D34B6B">
        <w:rPr>
          <w:rFonts w:eastAsia="Calibri"/>
          <w:color w:val="000000"/>
          <w:sz w:val="28"/>
          <w:szCs w:val="28"/>
          <w:lang w:eastAsia="en-US"/>
        </w:rPr>
        <w:tab/>
        <w:t>№_____</w:t>
      </w:r>
    </w:p>
    <w:p w:rsidR="006119C6" w:rsidRPr="00D34B6B" w:rsidRDefault="006119C6" w:rsidP="006119C6">
      <w:p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34B6B">
        <w:rPr>
          <w:rFonts w:eastAsia="Calibri"/>
          <w:color w:val="000000"/>
          <w:sz w:val="28"/>
          <w:szCs w:val="28"/>
          <w:lang w:eastAsia="en-US"/>
        </w:rPr>
        <w:t>станица Пластуновская</w:t>
      </w:r>
    </w:p>
    <w:p w:rsidR="00B82254" w:rsidRDefault="00B82254">
      <w:pPr>
        <w:pStyle w:val="1"/>
        <w:rPr>
          <w:sz w:val="28"/>
          <w:szCs w:val="28"/>
        </w:rPr>
      </w:pPr>
    </w:p>
    <w:p w:rsidR="00B82254" w:rsidRDefault="00B82254">
      <w:pPr>
        <w:pStyle w:val="1"/>
        <w:rPr>
          <w:sz w:val="28"/>
          <w:szCs w:val="28"/>
        </w:rPr>
      </w:pPr>
    </w:p>
    <w:p w:rsidR="00B82254" w:rsidRDefault="00ED4579" w:rsidP="00B82254">
      <w:pPr>
        <w:pStyle w:val="1"/>
        <w:spacing w:before="0" w:after="0"/>
        <w:rPr>
          <w:sz w:val="28"/>
          <w:szCs w:val="28"/>
        </w:rPr>
      </w:pPr>
      <w:r w:rsidRPr="00B82254">
        <w:rPr>
          <w:sz w:val="28"/>
          <w:szCs w:val="28"/>
        </w:rPr>
        <w:t xml:space="preserve">Об утверждении Положения о согласовании и утверждении </w:t>
      </w:r>
    </w:p>
    <w:p w:rsidR="00B23791" w:rsidRPr="00B82254" w:rsidRDefault="00ED4579" w:rsidP="00B82254">
      <w:pPr>
        <w:pStyle w:val="1"/>
        <w:spacing w:before="0" w:after="0"/>
        <w:rPr>
          <w:sz w:val="28"/>
          <w:szCs w:val="28"/>
        </w:rPr>
      </w:pPr>
      <w:r w:rsidRPr="00B82254">
        <w:rPr>
          <w:sz w:val="28"/>
          <w:szCs w:val="28"/>
        </w:rPr>
        <w:t>уставов казачьих общест</w:t>
      </w:r>
      <w:r w:rsidR="00B82254" w:rsidRPr="00B82254">
        <w:rPr>
          <w:sz w:val="28"/>
          <w:szCs w:val="28"/>
        </w:rPr>
        <w:t>в</w:t>
      </w:r>
    </w:p>
    <w:p w:rsidR="00B82254" w:rsidRDefault="00B82254">
      <w:pPr>
        <w:rPr>
          <w:sz w:val="28"/>
          <w:szCs w:val="28"/>
        </w:rPr>
      </w:pPr>
    </w:p>
    <w:p w:rsidR="00B82254" w:rsidRDefault="00B82254">
      <w:pPr>
        <w:rPr>
          <w:sz w:val="28"/>
          <w:szCs w:val="28"/>
        </w:rPr>
      </w:pPr>
    </w:p>
    <w:p w:rsidR="00B23791" w:rsidRPr="00B82254" w:rsidRDefault="00ED4579">
      <w:pPr>
        <w:rPr>
          <w:sz w:val="28"/>
          <w:szCs w:val="28"/>
        </w:rPr>
      </w:pPr>
      <w:r w:rsidRPr="00B82254">
        <w:rPr>
          <w:sz w:val="28"/>
          <w:szCs w:val="28"/>
        </w:rPr>
        <w:t xml:space="preserve">В соответствии с </w:t>
      </w:r>
      <w:hyperlink r:id="rId8" w:history="1">
        <w:r w:rsidRPr="00B82254">
          <w:rPr>
            <w:rStyle w:val="a4"/>
            <w:sz w:val="28"/>
            <w:szCs w:val="28"/>
          </w:rPr>
          <w:t>пунктом 3.2</w:t>
        </w:r>
      </w:hyperlink>
      <w:r w:rsidRPr="00B82254">
        <w:rPr>
          <w:sz w:val="28"/>
          <w:szCs w:val="28"/>
        </w:rPr>
        <w:t xml:space="preserve"> Указа Президента Российской Федерации от 15 июня 1992 г. N 632 "О мерах по реализации Закона Российской Федерации "О реабилитации репрессированных народов", Федеральным Законом от 06.10.2013 года N 131-ФЗ "Об общих принципах организации местного самоуправления в Российской Федерации", Приказом ФАДН России от 06.04.2020 N 45 "Об утверждении Типового положения о согласовании и утверждении уставов казачьих обществ", Уставом </w:t>
      </w:r>
      <w:r w:rsidR="006119C6">
        <w:rPr>
          <w:sz w:val="28"/>
          <w:szCs w:val="28"/>
        </w:rPr>
        <w:t>Пластунов</w:t>
      </w:r>
      <w:r w:rsidR="00B82254" w:rsidRPr="00B82254">
        <w:rPr>
          <w:sz w:val="28"/>
          <w:szCs w:val="28"/>
        </w:rPr>
        <w:t xml:space="preserve">ского сельского поселения </w:t>
      </w:r>
      <w:proofErr w:type="spellStart"/>
      <w:r w:rsidR="00B82254" w:rsidRPr="00B82254">
        <w:rPr>
          <w:sz w:val="28"/>
          <w:szCs w:val="28"/>
        </w:rPr>
        <w:t>Динского</w:t>
      </w:r>
      <w:proofErr w:type="spellEnd"/>
      <w:r w:rsidR="00B82254" w:rsidRPr="00B82254">
        <w:rPr>
          <w:sz w:val="28"/>
          <w:szCs w:val="28"/>
        </w:rPr>
        <w:t xml:space="preserve"> района</w:t>
      </w:r>
      <w:r w:rsidRPr="00B82254">
        <w:rPr>
          <w:sz w:val="28"/>
          <w:szCs w:val="28"/>
        </w:rPr>
        <w:t>, п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о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с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т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а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н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о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в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л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я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ю:</w:t>
      </w:r>
    </w:p>
    <w:p w:rsidR="00B23791" w:rsidRPr="00B82254" w:rsidRDefault="00ED4579">
      <w:pPr>
        <w:rPr>
          <w:sz w:val="28"/>
          <w:szCs w:val="28"/>
        </w:rPr>
      </w:pPr>
      <w:r w:rsidRPr="00B82254">
        <w:rPr>
          <w:sz w:val="28"/>
          <w:szCs w:val="28"/>
        </w:rPr>
        <w:t>1. Утвердить Положение о согласовании и утверждении уставов казачьих обществ согласно приложению.</w:t>
      </w:r>
    </w:p>
    <w:p w:rsidR="006119C6" w:rsidRPr="00D426E9" w:rsidRDefault="00B82254" w:rsidP="006119C6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B82254">
        <w:rPr>
          <w:sz w:val="28"/>
          <w:szCs w:val="28"/>
        </w:rPr>
        <w:t xml:space="preserve">2. </w:t>
      </w:r>
      <w:r w:rsidR="006119C6" w:rsidRPr="00D426E9">
        <w:rPr>
          <w:sz w:val="28"/>
          <w:szCs w:val="28"/>
          <w:shd w:val="clear" w:color="auto" w:fill="FFFFFF"/>
        </w:rPr>
        <w:t xml:space="preserve">Общему отделу администрации </w:t>
      </w:r>
      <w:r w:rsidR="006119C6">
        <w:rPr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6119C6">
        <w:rPr>
          <w:sz w:val="28"/>
          <w:szCs w:val="28"/>
          <w:shd w:val="clear" w:color="auto" w:fill="FFFFFF"/>
        </w:rPr>
        <w:t>Динского</w:t>
      </w:r>
      <w:proofErr w:type="spellEnd"/>
      <w:r w:rsidR="006119C6">
        <w:rPr>
          <w:sz w:val="28"/>
          <w:szCs w:val="28"/>
          <w:shd w:val="clear" w:color="auto" w:fill="FFFFFF"/>
        </w:rPr>
        <w:t xml:space="preserve"> района (</w:t>
      </w:r>
      <w:proofErr w:type="spellStart"/>
      <w:r w:rsidR="006119C6">
        <w:rPr>
          <w:sz w:val="28"/>
          <w:szCs w:val="28"/>
          <w:shd w:val="clear" w:color="auto" w:fill="FFFFFF"/>
        </w:rPr>
        <w:t>Шиляевой</w:t>
      </w:r>
      <w:proofErr w:type="spellEnd"/>
      <w:r w:rsidR="006119C6" w:rsidRPr="00D426E9">
        <w:rPr>
          <w:sz w:val="28"/>
          <w:szCs w:val="28"/>
          <w:shd w:val="clear" w:color="auto" w:fill="FFFFFF"/>
        </w:rPr>
        <w:t xml:space="preserve">) официально обнародовать настоящее постановление и обеспечить его размещение на официальном сайте администрации </w:t>
      </w:r>
      <w:r w:rsidR="006119C6">
        <w:rPr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6119C6">
        <w:rPr>
          <w:sz w:val="28"/>
          <w:szCs w:val="28"/>
          <w:shd w:val="clear" w:color="auto" w:fill="FFFFFF"/>
        </w:rPr>
        <w:t>Динского</w:t>
      </w:r>
      <w:proofErr w:type="spellEnd"/>
      <w:r w:rsidR="006119C6">
        <w:rPr>
          <w:sz w:val="28"/>
          <w:szCs w:val="28"/>
          <w:shd w:val="clear" w:color="auto" w:fill="FFFFFF"/>
        </w:rPr>
        <w:t xml:space="preserve"> района</w:t>
      </w:r>
      <w:r w:rsidR="006119C6" w:rsidRPr="00D426E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B82254" w:rsidRPr="00B82254" w:rsidRDefault="00B82254" w:rsidP="00B82254">
      <w:pPr>
        <w:rPr>
          <w:sz w:val="28"/>
          <w:szCs w:val="28"/>
        </w:rPr>
      </w:pPr>
      <w:r w:rsidRPr="00B82254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B23791" w:rsidRPr="00B82254" w:rsidRDefault="00B82254" w:rsidP="00B82254">
      <w:pPr>
        <w:rPr>
          <w:sz w:val="28"/>
          <w:szCs w:val="28"/>
        </w:rPr>
      </w:pPr>
      <w:r w:rsidRPr="00B82254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Глава</w:t>
      </w:r>
      <w:r w:rsidR="006119C6">
        <w:rPr>
          <w:rFonts w:ascii="Times New Roman" w:hAnsi="Times New Roman" w:cs="Times New Roman"/>
          <w:sz w:val="28"/>
          <w:szCs w:val="28"/>
        </w:rPr>
        <w:t xml:space="preserve"> Пластунов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9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r w:rsidR="006119C6">
        <w:rPr>
          <w:rFonts w:ascii="Times New Roman" w:hAnsi="Times New Roman" w:cs="Times New Roman"/>
          <w:sz w:val="28"/>
          <w:szCs w:val="28"/>
        </w:rPr>
        <w:t>Олейник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Pr="002E26D9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58E1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119C6">
        <w:rPr>
          <w:rFonts w:ascii="Times New Roman" w:hAnsi="Times New Roman" w:cs="Times New Roman"/>
          <w:sz w:val="28"/>
          <w:szCs w:val="28"/>
        </w:rPr>
        <w:t>Пластунов</w:t>
      </w:r>
      <w:r w:rsidRPr="002E26D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2E26D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E26D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758E1" w:rsidRPr="002E26D9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2020 г. № ______</w:t>
      </w:r>
    </w:p>
    <w:p w:rsidR="00B23791" w:rsidRDefault="00B23791"/>
    <w:p w:rsidR="00B82254" w:rsidRDefault="00B82254"/>
    <w:p w:rsidR="00B82254" w:rsidRDefault="00B82254"/>
    <w:p w:rsidR="00B82254" w:rsidRDefault="00B82254"/>
    <w:p w:rsidR="00B82254" w:rsidRDefault="00B82254"/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ПОЛОЖЕНИЕ</w:t>
      </w:r>
    </w:p>
    <w:p w:rsidR="00B23791" w:rsidRPr="000758E1" w:rsidRDefault="000758E1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579" w:rsidRPr="000758E1">
        <w:rPr>
          <w:rFonts w:ascii="Times New Roman" w:hAnsi="Times New Roman" w:cs="Times New Roman"/>
          <w:sz w:val="28"/>
          <w:szCs w:val="28"/>
        </w:rPr>
        <w:t xml:space="preserve"> согласовании и утверждении Уставов казачьих обществ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N 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2. Уставы хуторских, казачьих обществ, создаваемых (действующих) на территории </w:t>
      </w:r>
      <w:r w:rsidR="006119C6">
        <w:rPr>
          <w:rFonts w:ascii="Times New Roman" w:hAnsi="Times New Roman" w:cs="Times New Roman"/>
          <w:sz w:val="28"/>
          <w:szCs w:val="28"/>
        </w:rPr>
        <w:t>Пластуно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, согласовываются с атаманом районного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3. Согласование уставов казачьих обществ осуществляется после: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4.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б) копия протокола заседания высшего органа управления казачьего общества, содержащего решение об утверждении устава этого казачьего </w:t>
      </w:r>
      <w:r w:rsidRPr="000758E1"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устав казачьего общества в новой редакции.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5.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устав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7. 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8. 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9. 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10.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11. 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12. Основаниями для отказа в согласовании устава действующего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наличие в представленных документах недостоверных или неполных 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13. Основаниями для отказа в согласовании устава создаваемого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наличие в представленных документах недостоверных или неполных 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14. 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7 - 13 настоящего положения.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15. Уставы хуторских, станичных казачьих обществ, создаваемых (действующих) на территории </w:t>
      </w:r>
      <w:r w:rsidR="006119C6">
        <w:rPr>
          <w:rFonts w:ascii="Times New Roman" w:hAnsi="Times New Roman" w:cs="Times New Roman"/>
          <w:sz w:val="28"/>
          <w:szCs w:val="28"/>
        </w:rPr>
        <w:t>Пластунов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16. Утверждение уставов казачьих обществ осуществляется после их согласования атаманом районного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17.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копии писем о согласовании устава казачьего общества атаманом районного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г) устав казачьего общества на бумажном носителе и в электронном виде.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18.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0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копии писем о согласовании устава казачьего общества атаманом районного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г) устав казачьего общества на бумажном носителе и в электронном виде.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19. 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20. 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, в течение 30 календарных дней со дня поступления указанных документов.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21. 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23. Утверждение устава казачьего общества оформляется правовым актом главой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24. На титульном листе утверждаемого устава казачьего общества рекомендуется указывать: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25. Основаниями для отказа в утверждении устава действующего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1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в) наличие в представленных документах недостоверных или неполных </w:t>
      </w:r>
      <w:r w:rsidRPr="000758E1">
        <w:rPr>
          <w:rFonts w:ascii="Times New Roman" w:hAnsi="Times New Roman" w:cs="Times New Roman"/>
          <w:sz w:val="28"/>
          <w:szCs w:val="28"/>
        </w:rPr>
        <w:lastRenderedPageBreak/>
        <w:t>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26. Основаниями для отказа в утверждении устава создаваемого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2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наличия в представленных документах недостоверных или неполных 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27. Отказ в утверждении устава казачьего общества не является препятствием для повторного направления главе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82254" w:rsidRPr="000758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2254" w:rsidRPr="000758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58E1">
        <w:rPr>
          <w:rFonts w:ascii="Times New Roman" w:hAnsi="Times New Roman" w:cs="Times New Roman"/>
          <w:sz w:val="28"/>
          <w:szCs w:val="28"/>
        </w:rPr>
        <w:t>,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19 - 26 настоящего положения.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Pr="000758E1" w:rsidRDefault="008041CE">
      <w:pPr>
        <w:rPr>
          <w:rFonts w:ascii="Times New Roman" w:hAnsi="Times New Roman" w:cs="Times New Roman"/>
          <w:sz w:val="28"/>
          <w:szCs w:val="28"/>
        </w:rPr>
      </w:pPr>
    </w:p>
    <w:p w:rsidR="006119C6" w:rsidRDefault="006119C6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к положению о согласовании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и утверждении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ОБРАЗЕЦ</w:t>
      </w:r>
    </w:p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pStyle w:val="a6"/>
        <w:ind w:firstLine="4054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УТВЕРЖДЕНО</w:t>
      </w:r>
    </w:p>
    <w:p w:rsidR="00B23791" w:rsidRPr="000758E1" w:rsidRDefault="00ED45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от__________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(ФИО)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письмо от_________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(ФИО)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письмо от_________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УСТАВ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ED4579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20__ год</w:t>
      </w:r>
    </w:p>
    <w:sectPr w:rsidR="00ED4579" w:rsidRPr="000758E1" w:rsidSect="006119C6">
      <w:headerReference w:type="default" r:id="rId23"/>
      <w:footerReference w:type="default" r:id="rId24"/>
      <w:pgSz w:w="11900" w:h="16800"/>
      <w:pgMar w:top="851" w:right="800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1B" w:rsidRDefault="0097281B">
      <w:r>
        <w:separator/>
      </w:r>
    </w:p>
  </w:endnote>
  <w:endnote w:type="continuationSeparator" w:id="0">
    <w:p w:rsidR="0097281B" w:rsidRDefault="009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B2379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1B" w:rsidRDefault="0097281B">
      <w:r>
        <w:separator/>
      </w:r>
    </w:p>
  </w:footnote>
  <w:footnote w:type="continuationSeparator" w:id="0">
    <w:p w:rsidR="0097281B" w:rsidRDefault="0097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54" w:rsidRDefault="00B822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09CC">
      <w:rPr>
        <w:noProof/>
      </w:rPr>
      <w:t>2</w:t>
    </w:r>
    <w:r>
      <w:fldChar w:fldCharType="end"/>
    </w:r>
  </w:p>
  <w:p w:rsidR="00B82254" w:rsidRDefault="00B822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4"/>
    <w:rsid w:val="000758E1"/>
    <w:rsid w:val="0033779B"/>
    <w:rsid w:val="006119C6"/>
    <w:rsid w:val="008041CE"/>
    <w:rsid w:val="0090483E"/>
    <w:rsid w:val="0097281B"/>
    <w:rsid w:val="009C460D"/>
    <w:rsid w:val="00A56F82"/>
    <w:rsid w:val="00AE59BC"/>
    <w:rsid w:val="00B23791"/>
    <w:rsid w:val="00B82254"/>
    <w:rsid w:val="00DD09CC"/>
    <w:rsid w:val="00ED4579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7C9E1"/>
  <w14:defaultImageDpi w14:val="0"/>
  <w15:docId w15:val="{F2FD619D-3A6B-427B-9589-74B3172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4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3593&amp;sub=302" TargetMode="External"/><Relationship Id="rId13" Type="http://schemas.openxmlformats.org/officeDocument/2006/relationships/hyperlink" Target="http://municipal.garant.ru/document?id=10064072&amp;sub=10910" TargetMode="External"/><Relationship Id="rId18" Type="http://schemas.openxmlformats.org/officeDocument/2006/relationships/hyperlink" Target="http://municipal.garant.ru/document?id=10064072&amp;sub=10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0064072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0064072&amp;sub=1004" TargetMode="External"/><Relationship Id="rId17" Type="http://schemas.openxmlformats.org/officeDocument/2006/relationships/hyperlink" Target="http://municipal.garant.ru/document?id=10064072&amp;sub=109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1004" TargetMode="External"/><Relationship Id="rId20" Type="http://schemas.openxmlformats.org/officeDocument/2006/relationships/hyperlink" Target="http://municipal.garant.ru/document?id=10064072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0064072&amp;sub=1091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0064072&amp;sub=1091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unicipal.garant.ru/document?id=10064072&amp;sub=1004" TargetMode="External"/><Relationship Id="rId19" Type="http://schemas.openxmlformats.org/officeDocument/2006/relationships/hyperlink" Target="http://municipal.garant.ru/document?id=10064072&amp;sub=10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3593&amp;sub=302" TargetMode="External"/><Relationship Id="rId14" Type="http://schemas.openxmlformats.org/officeDocument/2006/relationships/hyperlink" Target="http://municipal.garant.ru/document?id=10064072&amp;sub=1004" TargetMode="External"/><Relationship Id="rId22" Type="http://schemas.openxmlformats.org/officeDocument/2006/relationships/hyperlink" Target="http://municipal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6</cp:revision>
  <cp:lastPrinted>2020-12-28T12:30:00Z</cp:lastPrinted>
  <dcterms:created xsi:type="dcterms:W3CDTF">2020-12-17T10:28:00Z</dcterms:created>
  <dcterms:modified xsi:type="dcterms:W3CDTF">2020-12-28T12:36:00Z</dcterms:modified>
</cp:coreProperties>
</file>