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6" w:rsidRDefault="00EC62E0" w:rsidP="00EC6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657AF" w:rsidRDefault="002657AF" w:rsidP="00EC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E56" w:rsidRDefault="00081E56" w:rsidP="00081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E56" w:rsidRDefault="00081E56" w:rsidP="00081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E56" w:rsidRDefault="00081E56" w:rsidP="00081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E56" w:rsidRDefault="00081E56" w:rsidP="00081E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E56" w:rsidRDefault="00081E56" w:rsidP="00081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C62E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C62E0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Динской район от 29.04.2010 № 886 </w:t>
      </w: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администрации </w:t>
      </w: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Динской район предоставления </w:t>
      </w: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услуги: «Объявление несовершеннолетнего </w:t>
      </w: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>полностью дееспособным (эмансипированным)»</w:t>
      </w: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56" w:rsidRPr="00EC62E0" w:rsidRDefault="00081E56" w:rsidP="0008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56" w:rsidRPr="00EC62E0" w:rsidRDefault="00081E56" w:rsidP="00EC6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2E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приказа министерства труда и социального развития Краснодарского края от 22.04.2016 № 509 «Об утверждении административного регламента предоставления государственной услуги «Объявление несовершеннолетнего полностью дееспособным (эмансипированным)», руководствуясь статьей 65 Устава муниципального образования Динской район, </w:t>
      </w:r>
      <w:proofErr w:type="spellStart"/>
      <w:proofErr w:type="gramStart"/>
      <w:r w:rsidRPr="00EC62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62E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C62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62E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81E56" w:rsidRPr="00EC62E0" w:rsidRDefault="00081E56" w:rsidP="00EC6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2E0">
        <w:rPr>
          <w:rFonts w:ascii="Times New Roman" w:hAnsi="Times New Roman" w:cs="Times New Roman"/>
          <w:sz w:val="28"/>
          <w:szCs w:val="28"/>
        </w:rPr>
        <w:t>1</w:t>
      </w:r>
      <w:r w:rsidR="00EC62E0" w:rsidRPr="00EC62E0">
        <w:rPr>
          <w:rFonts w:ascii="Times New Roman" w:hAnsi="Times New Roman" w:cs="Times New Roman"/>
          <w:sz w:val="28"/>
          <w:szCs w:val="28"/>
        </w:rPr>
        <w:t>.</w:t>
      </w:r>
      <w:r w:rsidRPr="00EC62E0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муниципального образования Динской район:</w:t>
      </w:r>
    </w:p>
    <w:p w:rsidR="00081E56" w:rsidRPr="00EC62E0" w:rsidRDefault="00081E56" w:rsidP="00EC62E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2E0">
        <w:rPr>
          <w:rFonts w:ascii="Times New Roman" w:hAnsi="Times New Roman" w:cs="Times New Roman"/>
          <w:sz w:val="28"/>
          <w:szCs w:val="28"/>
        </w:rPr>
        <w:t xml:space="preserve">от 29.04.2010 № 886 «Об утверждении административного регламента администрации муниципального образования Динской район предоставления муниципальной услуги: «Объявление несовершеннолетнего полностью </w:t>
      </w:r>
      <w:proofErr w:type="gramStart"/>
      <w:r w:rsidRPr="00EC62E0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EC62E0">
        <w:rPr>
          <w:rFonts w:ascii="Times New Roman" w:hAnsi="Times New Roman" w:cs="Times New Roman"/>
          <w:sz w:val="28"/>
          <w:szCs w:val="28"/>
        </w:rPr>
        <w:t xml:space="preserve"> (эмансипированный)»;</w:t>
      </w:r>
    </w:p>
    <w:p w:rsidR="00EC62E0" w:rsidRPr="00EC62E0" w:rsidRDefault="00EC62E0" w:rsidP="00EC62E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2E0">
        <w:rPr>
          <w:rFonts w:ascii="Times New Roman" w:hAnsi="Times New Roman" w:cs="Times New Roman"/>
          <w:sz w:val="28"/>
          <w:szCs w:val="28"/>
        </w:rPr>
        <w:t xml:space="preserve">от 25.09.2012 № 1641 «О внесении изменений в постановление администрации муниципального образования Динской район «Об утверждении административного регламента администрации муниципального образования Динской район предоставления муниципальной услуги: «Объявление несовершеннолетнего полностью </w:t>
      </w:r>
      <w:proofErr w:type="gramStart"/>
      <w:r w:rsidRPr="00EC62E0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EC62E0">
        <w:rPr>
          <w:rFonts w:ascii="Times New Roman" w:hAnsi="Times New Roman" w:cs="Times New Roman"/>
          <w:sz w:val="28"/>
          <w:szCs w:val="28"/>
        </w:rPr>
        <w:t xml:space="preserve"> (эмансипированным)».</w:t>
      </w:r>
    </w:p>
    <w:p w:rsidR="00EC62E0" w:rsidRPr="00EC62E0" w:rsidRDefault="00EC62E0" w:rsidP="00EC62E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2E0">
        <w:rPr>
          <w:rFonts w:ascii="Times New Roman" w:hAnsi="Times New Roman" w:cs="Times New Roman"/>
          <w:sz w:val="28"/>
          <w:szCs w:val="28"/>
        </w:rPr>
        <w:t>2. Отделу по работе с общественными организациями, политическими партиями, религиозными объединениями и СМИ администрации муниципального образования Динской район (Бондарева) обнародовать настоящее постановление и разместить на сайте муниципального образования Динской район.</w:t>
      </w:r>
    </w:p>
    <w:p w:rsidR="00EC62E0" w:rsidRDefault="00EC62E0" w:rsidP="00EC6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E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EC62E0" w:rsidRDefault="00EC62E0" w:rsidP="00EC6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E0" w:rsidRDefault="00EC62E0" w:rsidP="00EC62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51CF" w:rsidRDefault="00EC62E0" w:rsidP="00EC62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от ______________2016 г. №________</w:t>
      </w:r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1CF" w:rsidRPr="00EC62E0" w:rsidRDefault="002E51CF" w:rsidP="002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C62E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C62E0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</w:t>
      </w:r>
    </w:p>
    <w:p w:rsidR="002E51CF" w:rsidRPr="00EC62E0" w:rsidRDefault="002E51CF" w:rsidP="002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 от 29.04.2010 № 886</w:t>
      </w:r>
    </w:p>
    <w:p w:rsidR="002E51CF" w:rsidRPr="00EC62E0" w:rsidRDefault="002E51CF" w:rsidP="002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администрации</w:t>
      </w:r>
    </w:p>
    <w:p w:rsidR="002E51CF" w:rsidRPr="00EC62E0" w:rsidRDefault="002E51CF" w:rsidP="002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 предоставления</w:t>
      </w:r>
    </w:p>
    <w:p w:rsidR="002E51CF" w:rsidRPr="00EC62E0" w:rsidRDefault="002E51CF" w:rsidP="002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>муниципальной услуги: «Объявление несовершеннолетнего</w:t>
      </w:r>
    </w:p>
    <w:p w:rsidR="002E51CF" w:rsidRPr="00EC62E0" w:rsidRDefault="002E51CF" w:rsidP="002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0">
        <w:rPr>
          <w:rFonts w:ascii="Times New Roman" w:hAnsi="Times New Roman" w:cs="Times New Roman"/>
          <w:b/>
          <w:sz w:val="28"/>
          <w:szCs w:val="28"/>
        </w:rPr>
        <w:t>полностью дееспособным (эмансипированным)»</w:t>
      </w:r>
    </w:p>
    <w:p w:rsidR="002E51CF" w:rsidRDefault="002E51CF" w:rsidP="002E5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семьи и детства                                                                А.А. Зеленева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вопросам семьи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детства                                                                                       И.М. Скаргановская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Фисун</w:t>
      </w:r>
      <w:proofErr w:type="spellEnd"/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</w:t>
      </w:r>
      <w:proofErr w:type="spellEnd"/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Динской район                                                                 В.Г. Степанов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делами, начальник</w:t>
      </w:r>
    </w:p>
    <w:p w:rsidR="002E51CF" w:rsidRDefault="002E51CF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1305B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1305B" w:rsidRDefault="0091305B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305B" w:rsidRPr="002E51CF" w:rsidRDefault="0091305B" w:rsidP="002E5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                                                                                        В.В. Егорова</w:t>
      </w:r>
    </w:p>
    <w:sectPr w:rsidR="0091305B" w:rsidRPr="002E51CF" w:rsidSect="00081E56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CD"/>
    <w:multiLevelType w:val="hybridMultilevel"/>
    <w:tmpl w:val="8A58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1ED8"/>
    <w:multiLevelType w:val="hybridMultilevel"/>
    <w:tmpl w:val="2F4CC756"/>
    <w:lvl w:ilvl="0" w:tplc="50E86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E56"/>
    <w:rsid w:val="00081E56"/>
    <w:rsid w:val="002657AF"/>
    <w:rsid w:val="002E51CF"/>
    <w:rsid w:val="0091305B"/>
    <w:rsid w:val="009554B6"/>
    <w:rsid w:val="00BB45DE"/>
    <w:rsid w:val="00EC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2016-06-02T11:13:00Z</cp:lastPrinted>
  <dcterms:created xsi:type="dcterms:W3CDTF">2016-06-02T10:30:00Z</dcterms:created>
  <dcterms:modified xsi:type="dcterms:W3CDTF">2016-06-03T04:47:00Z</dcterms:modified>
</cp:coreProperties>
</file>